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27" w:rsidRDefault="003F5227" w:rsidP="003F5227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Príloha </w:t>
      </w:r>
      <w:r w:rsidR="00481372">
        <w:rPr>
          <w:rFonts w:ascii="Arial" w:hAnsi="Arial" w:cs="Arial"/>
          <w:b/>
        </w:rPr>
        <w:t xml:space="preserve">č. </w:t>
      </w:r>
      <w:r>
        <w:rPr>
          <w:rFonts w:ascii="Arial" w:hAnsi="Arial" w:cs="Arial"/>
          <w:b/>
        </w:rPr>
        <w:t>2</w:t>
      </w:r>
      <w:r w:rsidR="00481372">
        <w:rPr>
          <w:rFonts w:ascii="Arial" w:hAnsi="Arial" w:cs="Arial"/>
          <w:b/>
        </w:rPr>
        <w:t>a</w:t>
      </w:r>
    </w:p>
    <w:p w:rsidR="003F5227" w:rsidRDefault="003F5227" w:rsidP="003F5227">
      <w:pPr>
        <w:jc w:val="center"/>
        <w:rPr>
          <w:rFonts w:ascii="Arial" w:hAnsi="Arial" w:cs="Arial"/>
          <w:b/>
        </w:rPr>
      </w:pPr>
    </w:p>
    <w:p w:rsidR="003F5227" w:rsidRPr="00DB7138" w:rsidRDefault="003F5227" w:rsidP="003F52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B7138">
        <w:rPr>
          <w:rFonts w:ascii="Arial" w:hAnsi="Arial" w:cs="Arial"/>
          <w:b/>
          <w:bCs/>
        </w:rPr>
        <w:t xml:space="preserve">Stanovisko UPJŠ k hodnotiacim správam študijných programov realizovaných na </w:t>
      </w:r>
      <w:r>
        <w:rPr>
          <w:rFonts w:ascii="Arial" w:hAnsi="Arial" w:cs="Arial"/>
          <w:b/>
          <w:bCs/>
        </w:rPr>
        <w:t>Lekárskej fakulte (L</w:t>
      </w:r>
      <w:r w:rsidRPr="00DB7138">
        <w:rPr>
          <w:rFonts w:ascii="Arial" w:hAnsi="Arial" w:cs="Arial"/>
          <w:b/>
          <w:bCs/>
        </w:rPr>
        <w:t xml:space="preserve">F UPJŠ) </w:t>
      </w:r>
    </w:p>
    <w:p w:rsidR="00B70BAF" w:rsidRPr="003360E7" w:rsidRDefault="00B70BAF" w:rsidP="00B70B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360E7">
        <w:rPr>
          <w:rFonts w:ascii="Arial" w:hAnsi="Arial" w:cs="Arial"/>
          <w:b/>
          <w:bCs/>
          <w:sz w:val="24"/>
          <w:szCs w:val="24"/>
        </w:rPr>
        <w:t xml:space="preserve">UPJŠ akceptuje znenie HS u študijných programov realizovaných na jej </w:t>
      </w:r>
      <w:r w:rsidR="00B5024C">
        <w:rPr>
          <w:rFonts w:ascii="Arial" w:hAnsi="Arial" w:cs="Arial"/>
          <w:b/>
          <w:bCs/>
          <w:sz w:val="24"/>
          <w:szCs w:val="24"/>
        </w:rPr>
        <w:t>L</w:t>
      </w:r>
      <w:r w:rsidRPr="003360E7">
        <w:rPr>
          <w:rFonts w:ascii="Arial" w:hAnsi="Arial" w:cs="Arial"/>
          <w:b/>
          <w:bCs/>
          <w:sz w:val="24"/>
          <w:szCs w:val="24"/>
        </w:rPr>
        <w:t>ekárskej fakulte s výnimkou týchto HS:</w:t>
      </w:r>
    </w:p>
    <w:p w:rsidR="00B70BAF" w:rsidRPr="003360E7" w:rsidRDefault="00B70BAF" w:rsidP="00B70B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70BAF" w:rsidRPr="003360E7" w:rsidRDefault="003360E7" w:rsidP="00B70B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360E7">
        <w:rPr>
          <w:rFonts w:ascii="Arial" w:hAnsi="Arial" w:cs="Arial"/>
          <w:b/>
          <w:bCs/>
          <w:sz w:val="24"/>
          <w:szCs w:val="24"/>
        </w:rPr>
        <w:t>Verejné zdravotníctvo, 2.st.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3360E7">
        <w:rPr>
          <w:rFonts w:ascii="Arial" w:hAnsi="Arial" w:cs="Arial"/>
          <w:b/>
          <w:bCs/>
          <w:sz w:val="24"/>
          <w:szCs w:val="24"/>
        </w:rPr>
        <w:t xml:space="preserve"> č. žiadosti: </w:t>
      </w:r>
      <w:r w:rsidRPr="003360E7">
        <w:rPr>
          <w:rFonts w:ascii="Arial" w:hAnsi="Arial" w:cs="Arial"/>
          <w:sz w:val="24"/>
          <w:szCs w:val="24"/>
        </w:rPr>
        <w:t>219/2014-AK / #1150009,</w:t>
      </w:r>
    </w:p>
    <w:p w:rsidR="00B5024C" w:rsidRDefault="00B5024C" w:rsidP="00336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C4E2D" w:rsidRPr="003360E7" w:rsidRDefault="00C267C6" w:rsidP="00336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Stanovisko AK</w:t>
      </w:r>
      <w:r w:rsidR="003360E7" w:rsidRPr="003360E7">
        <w:rPr>
          <w:rFonts w:ascii="Arial" w:hAnsi="Arial" w:cs="Arial"/>
          <w:sz w:val="24"/>
          <w:szCs w:val="24"/>
        </w:rPr>
        <w:t>: KSP-A6 nedostatočné garantovanie ŠP, chýba garant (prof. Rovný nie je zamestnaný na LF UPJŠ).</w:t>
      </w:r>
    </w:p>
    <w:p w:rsidR="003360E7" w:rsidRPr="003360E7" w:rsidRDefault="003360E7" w:rsidP="00336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67C6" w:rsidRDefault="003360E7" w:rsidP="003360E7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3360E7">
        <w:rPr>
          <w:rFonts w:ascii="Arial" w:hAnsi="Arial" w:cs="Arial"/>
          <w:sz w:val="24"/>
          <w:szCs w:val="24"/>
        </w:rPr>
        <w:t>Stanovisko UPJŠ:</w:t>
      </w:r>
    </w:p>
    <w:p w:rsidR="00941178" w:rsidRPr="00941178" w:rsidRDefault="003360E7" w:rsidP="00941178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3360E7">
        <w:rPr>
          <w:rFonts w:ascii="Arial" w:hAnsi="Arial" w:cs="Arial"/>
          <w:sz w:val="24"/>
          <w:szCs w:val="24"/>
        </w:rPr>
        <w:t xml:space="preserve"> Navrhujeme zmenu garanta na: </w:t>
      </w:r>
      <w:proofErr w:type="spellStart"/>
      <w:r w:rsidRPr="003360E7">
        <w:rPr>
          <w:rFonts w:ascii="Arial" w:hAnsi="Arial" w:cs="Arial"/>
          <w:sz w:val="24"/>
          <w:szCs w:val="24"/>
        </w:rPr>
        <w:t>J</w:t>
      </w:r>
      <w:r w:rsidR="00B5024C">
        <w:rPr>
          <w:rFonts w:ascii="Arial" w:hAnsi="Arial" w:cs="Arial"/>
          <w:sz w:val="24"/>
          <w:szCs w:val="24"/>
        </w:rPr>
        <w:t>arčuška</w:t>
      </w:r>
      <w:proofErr w:type="spellEnd"/>
      <w:r w:rsidR="00B5024C">
        <w:rPr>
          <w:rFonts w:ascii="Arial" w:hAnsi="Arial" w:cs="Arial"/>
          <w:sz w:val="24"/>
          <w:szCs w:val="24"/>
        </w:rPr>
        <w:t xml:space="preserve"> Pavol, prof., MUDr. PhD, </w:t>
      </w:r>
      <w:r w:rsidRPr="003360E7">
        <w:rPr>
          <w:rFonts w:ascii="Arial" w:hAnsi="Arial" w:cs="Arial"/>
          <w:sz w:val="24"/>
          <w:szCs w:val="24"/>
        </w:rPr>
        <w:t xml:space="preserve"> profesor </w:t>
      </w:r>
      <w:r w:rsidR="00B5024C">
        <w:rPr>
          <w:rFonts w:ascii="Arial" w:hAnsi="Arial" w:cs="Arial"/>
          <w:sz w:val="24"/>
          <w:szCs w:val="24"/>
        </w:rPr>
        <w:t>/</w:t>
      </w:r>
      <w:r w:rsidR="00941178">
        <w:rPr>
          <w:rFonts w:ascii="Arial" w:hAnsi="Arial" w:cs="Arial"/>
          <w:sz w:val="24"/>
          <w:szCs w:val="24"/>
        </w:rPr>
        <w:t xml:space="preserve"> verejné zdravotníctvo, </w:t>
      </w:r>
      <w:r w:rsidR="00941178" w:rsidRPr="00941178">
        <w:rPr>
          <w:rFonts w:ascii="Arial" w:hAnsi="Arial" w:cs="Arial"/>
          <w:sz w:val="24"/>
          <w:szCs w:val="24"/>
        </w:rPr>
        <w:t xml:space="preserve">súčasného predsedu Akreditačnej komisie MZ SR na ďalšie vzdelávanie zdravotníckych pracovníkov. Prof. MUDr. Pavol </w:t>
      </w:r>
      <w:proofErr w:type="spellStart"/>
      <w:r w:rsidR="00941178" w:rsidRPr="00941178">
        <w:rPr>
          <w:rFonts w:ascii="Arial" w:hAnsi="Arial" w:cs="Arial"/>
          <w:sz w:val="24"/>
          <w:szCs w:val="24"/>
        </w:rPr>
        <w:t>Jarčuška</w:t>
      </w:r>
      <w:proofErr w:type="spellEnd"/>
      <w:r w:rsidR="00941178" w:rsidRPr="00941178">
        <w:rPr>
          <w:rFonts w:ascii="Arial" w:hAnsi="Arial" w:cs="Arial"/>
          <w:sz w:val="24"/>
          <w:szCs w:val="24"/>
        </w:rPr>
        <w:t>, PhD. zároveň riadi viacero verejno-zdravotníckych projektov koordinovaných MZ SR v rámci Slovenskej republiky.</w:t>
      </w:r>
    </w:p>
    <w:p w:rsidR="001A13A6" w:rsidRDefault="001A13A6" w:rsidP="001A13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A13A6" w:rsidRPr="00821584" w:rsidRDefault="001A13A6" w:rsidP="001A13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1584">
        <w:rPr>
          <w:rFonts w:ascii="Arial" w:hAnsi="Arial" w:cs="Arial"/>
          <w:b/>
          <w:sz w:val="24"/>
          <w:szCs w:val="24"/>
        </w:rPr>
        <w:t xml:space="preserve">Záver: Navrhujeme priznanie práv </w:t>
      </w:r>
    </w:p>
    <w:p w:rsidR="003360E7" w:rsidRDefault="003360E7" w:rsidP="003360E7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</w:p>
    <w:p w:rsidR="00B5024C" w:rsidRPr="00E108EC" w:rsidRDefault="00B5024C" w:rsidP="00B5024C">
      <w:pPr>
        <w:rPr>
          <w:rFonts w:ascii="Arial" w:hAnsi="Arial" w:cs="Arial"/>
          <w:sz w:val="24"/>
          <w:szCs w:val="24"/>
        </w:rPr>
      </w:pPr>
      <w:r w:rsidRPr="00B5024C">
        <w:rPr>
          <w:rFonts w:ascii="Arial" w:hAnsi="Arial" w:cs="Arial"/>
          <w:b/>
          <w:sz w:val="24"/>
          <w:szCs w:val="24"/>
        </w:rPr>
        <w:t>Verejné zdravotníctvo,  3.st.</w:t>
      </w:r>
      <w:r w:rsidRPr="00E108EC">
        <w:rPr>
          <w:rFonts w:ascii="Arial" w:hAnsi="Arial" w:cs="Arial"/>
          <w:sz w:val="24"/>
          <w:szCs w:val="24"/>
        </w:rPr>
        <w:t xml:space="preserve"> , denná i externá forma, slovenský i anglický jazyk, č. žiadosti: 219/2014-AK / #1150039, 219/2014-AK / #1150038, 219/2014-AK / #1150037, 219/2014-AK / #1150036</w:t>
      </w:r>
    </w:p>
    <w:p w:rsidR="00B5024C" w:rsidRPr="00E108EC" w:rsidRDefault="00B5024C" w:rsidP="00B5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108EC">
        <w:rPr>
          <w:rFonts w:ascii="Arial" w:hAnsi="Arial" w:cs="Arial"/>
          <w:sz w:val="24"/>
          <w:szCs w:val="24"/>
        </w:rPr>
        <w:t>Stanovisko A</w:t>
      </w:r>
      <w:r w:rsidR="00C267C6">
        <w:rPr>
          <w:rFonts w:ascii="Arial" w:hAnsi="Arial" w:cs="Arial"/>
          <w:sz w:val="24"/>
          <w:szCs w:val="24"/>
        </w:rPr>
        <w:t>K</w:t>
      </w:r>
      <w:r w:rsidRPr="00E108EC">
        <w:rPr>
          <w:rFonts w:ascii="Arial" w:hAnsi="Arial" w:cs="Arial"/>
          <w:sz w:val="24"/>
          <w:szCs w:val="24"/>
        </w:rPr>
        <w:t>: KSP-A6 nedostatočné garantovanie ŠP, chýba garant (prof. Rovný nie je zamestnaný na LF UPJŠ).</w:t>
      </w:r>
    </w:p>
    <w:p w:rsidR="00B5024C" w:rsidRPr="00E108EC" w:rsidRDefault="00B5024C" w:rsidP="00B5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5024C" w:rsidRDefault="00B5024C" w:rsidP="00B5024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E108EC">
        <w:rPr>
          <w:rFonts w:ascii="Arial" w:hAnsi="Arial" w:cs="Arial"/>
          <w:sz w:val="24"/>
          <w:szCs w:val="24"/>
        </w:rPr>
        <w:t xml:space="preserve">Stanovisko UPJŠ: </w:t>
      </w:r>
    </w:p>
    <w:p w:rsidR="00B5024C" w:rsidRPr="007B2223" w:rsidRDefault="00B5024C" w:rsidP="00B5024C">
      <w:pPr>
        <w:pStyle w:val="Default"/>
      </w:pPr>
      <w:r w:rsidRPr="007B2223">
        <w:t>UPJŠ vie zabezpečiť garantovanie odboru nasledovne:</w:t>
      </w:r>
    </w:p>
    <w:p w:rsidR="00B5024C" w:rsidRPr="007B2223" w:rsidRDefault="00B5024C" w:rsidP="00B5024C">
      <w:pPr>
        <w:pStyle w:val="Default"/>
      </w:pPr>
      <w:r w:rsidRPr="007B2223">
        <w:t xml:space="preserve">Garant: </w:t>
      </w:r>
      <w:proofErr w:type="spellStart"/>
      <w:r w:rsidRPr="007B2223">
        <w:t>Jarčuška</w:t>
      </w:r>
      <w:proofErr w:type="spellEnd"/>
      <w:r w:rsidRPr="007B2223">
        <w:t xml:space="preserve"> Pavol, </w:t>
      </w:r>
      <w:proofErr w:type="spellStart"/>
      <w:r w:rsidRPr="007B2223">
        <w:t>prof.</w:t>
      </w:r>
      <w:r>
        <w:t>,</w:t>
      </w:r>
      <w:r w:rsidRPr="007B2223">
        <w:t>MUDr</w:t>
      </w:r>
      <w:proofErr w:type="spellEnd"/>
      <w:r w:rsidRPr="007B2223">
        <w:t>. PhD – profesor/verejné zdravotníctvo</w:t>
      </w:r>
    </w:p>
    <w:p w:rsidR="00B5024C" w:rsidRDefault="00B5024C" w:rsidP="00B5024C">
      <w:pPr>
        <w:pStyle w:val="Default"/>
      </w:pPr>
      <w:proofErr w:type="spellStart"/>
      <w:r w:rsidRPr="007B2223">
        <w:t>Spolugarant</w:t>
      </w:r>
      <w:proofErr w:type="spellEnd"/>
      <w:r w:rsidRPr="007B2223">
        <w:t xml:space="preserve"> 1: </w:t>
      </w:r>
      <w:proofErr w:type="spellStart"/>
      <w:r w:rsidRPr="00531E6F">
        <w:t>Rimárová</w:t>
      </w:r>
      <w:proofErr w:type="spellEnd"/>
      <w:r w:rsidRPr="00531E6F">
        <w:t xml:space="preserve"> Kvetoslava, Doc. MUDr. CSc.</w:t>
      </w:r>
      <w:r w:rsidRPr="007B2223">
        <w:t xml:space="preserve">, - </w:t>
      </w:r>
      <w:r>
        <w:t>docent/v</w:t>
      </w:r>
      <w:r w:rsidRPr="007B2223">
        <w:t>erejné</w:t>
      </w:r>
      <w:r>
        <w:t xml:space="preserve"> </w:t>
      </w:r>
      <w:r w:rsidRPr="007B2223">
        <w:t>zdravotníctvo</w:t>
      </w:r>
    </w:p>
    <w:p w:rsidR="00B5024C" w:rsidRPr="007B2223" w:rsidRDefault="00B5024C" w:rsidP="00B5024C">
      <w:pPr>
        <w:pStyle w:val="Default"/>
        <w:rPr>
          <w:rFonts w:ascii="Calibri" w:hAnsi="Calibri" w:cs="Calibri"/>
        </w:rPr>
      </w:pPr>
      <w:proofErr w:type="spellStart"/>
      <w:r>
        <w:t>Spolugarant</w:t>
      </w:r>
      <w:proofErr w:type="spellEnd"/>
      <w:r>
        <w:t xml:space="preserve"> 2: </w:t>
      </w:r>
      <w:proofErr w:type="spellStart"/>
      <w:r w:rsidRPr="007B2223">
        <w:t>Legáth</w:t>
      </w:r>
      <w:proofErr w:type="spellEnd"/>
      <w:r w:rsidRPr="007B2223">
        <w:t xml:space="preserve"> Ľubomír, Doc. MUDr., PhD</w:t>
      </w:r>
      <w:r>
        <w:t>., - docent/vnútorné choroby</w:t>
      </w:r>
    </w:p>
    <w:p w:rsidR="00B5024C" w:rsidRDefault="00B5024C" w:rsidP="00B5024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</w:p>
    <w:p w:rsidR="00B5024C" w:rsidRPr="00821584" w:rsidRDefault="00B5024C" w:rsidP="00B5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1584">
        <w:rPr>
          <w:rFonts w:ascii="Arial" w:hAnsi="Arial" w:cs="Arial"/>
          <w:b/>
          <w:sz w:val="24"/>
          <w:szCs w:val="24"/>
        </w:rPr>
        <w:t xml:space="preserve">Záver: Navrhujeme priznanie práv </w:t>
      </w:r>
    </w:p>
    <w:p w:rsidR="00B5024C" w:rsidRDefault="00B5024C" w:rsidP="003360E7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</w:p>
    <w:p w:rsidR="003360E7" w:rsidRDefault="003360E7" w:rsidP="003360E7">
      <w:pPr>
        <w:autoSpaceDE w:val="0"/>
        <w:autoSpaceDN w:val="0"/>
        <w:adjustRightInd w:val="0"/>
        <w:spacing w:after="0" w:line="240" w:lineRule="auto"/>
      </w:pPr>
    </w:p>
    <w:p w:rsidR="00B5024C" w:rsidRPr="00821584" w:rsidRDefault="00B5024C" w:rsidP="00B5024C">
      <w:pPr>
        <w:rPr>
          <w:rFonts w:ascii="Arial" w:hAnsi="Arial" w:cs="Arial"/>
          <w:sz w:val="24"/>
          <w:szCs w:val="24"/>
        </w:rPr>
      </w:pPr>
      <w:r w:rsidRPr="001A13A6">
        <w:rPr>
          <w:rFonts w:ascii="Arial" w:hAnsi="Arial" w:cs="Arial"/>
          <w:b/>
          <w:sz w:val="24"/>
          <w:szCs w:val="24"/>
        </w:rPr>
        <w:t>Zubné lekárstvo, spojený 1. a 2. st.,</w:t>
      </w:r>
      <w:r w:rsidRPr="00821584">
        <w:rPr>
          <w:rFonts w:ascii="Arial" w:hAnsi="Arial" w:cs="Arial"/>
          <w:sz w:val="24"/>
          <w:szCs w:val="24"/>
        </w:rPr>
        <w:t xml:space="preserve"> denná forma, </w:t>
      </w:r>
      <w:r>
        <w:rPr>
          <w:rFonts w:ascii="Arial" w:hAnsi="Arial" w:cs="Arial"/>
          <w:sz w:val="24"/>
          <w:szCs w:val="24"/>
        </w:rPr>
        <w:t xml:space="preserve">slovenský i anglický jazyk, </w:t>
      </w:r>
      <w:r w:rsidRPr="00821584">
        <w:rPr>
          <w:rFonts w:ascii="Arial" w:hAnsi="Arial" w:cs="Arial"/>
          <w:sz w:val="24"/>
          <w:szCs w:val="24"/>
        </w:rPr>
        <w:t>č. žiadosti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LiberationSerif" w:hAnsi="LiberationSerif" w:cs="LiberationSerif"/>
          <w:sz w:val="25"/>
          <w:szCs w:val="25"/>
        </w:rPr>
        <w:t>219/2014-AK / #1150007</w:t>
      </w:r>
      <w:r w:rsidRPr="0082158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219/2014-AK / #1150006</w:t>
      </w:r>
      <w:r w:rsidRPr="00821584">
        <w:rPr>
          <w:rFonts w:ascii="Arial" w:hAnsi="Arial" w:cs="Arial"/>
          <w:sz w:val="24"/>
          <w:szCs w:val="24"/>
        </w:rPr>
        <w:t xml:space="preserve">, </w:t>
      </w:r>
    </w:p>
    <w:p w:rsidR="00B5024C" w:rsidRPr="003360E7" w:rsidRDefault="00C267C6" w:rsidP="00B5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Stanovisko AK</w:t>
      </w:r>
      <w:r w:rsidR="00B5024C" w:rsidRPr="003360E7">
        <w:rPr>
          <w:rFonts w:ascii="Arial" w:hAnsi="Arial" w:cs="Arial"/>
          <w:sz w:val="24"/>
          <w:szCs w:val="24"/>
        </w:rPr>
        <w:t xml:space="preserve">: </w:t>
      </w:r>
      <w:r w:rsidR="00B5024C">
        <w:rPr>
          <w:rFonts w:ascii="LiberationSerif" w:hAnsi="LiberationSerif" w:cs="LiberationSerif"/>
          <w:sz w:val="25"/>
          <w:szCs w:val="25"/>
        </w:rPr>
        <w:t xml:space="preserve">KSP-A3 nesplnená minimálna podmienka personálneho zabezpečenia ŠP (prof. </w:t>
      </w:r>
      <w:proofErr w:type="spellStart"/>
      <w:r w:rsidR="00B5024C">
        <w:rPr>
          <w:rFonts w:ascii="LiberationSerif" w:hAnsi="LiberationSerif" w:cs="LiberationSerif"/>
          <w:sz w:val="25"/>
          <w:szCs w:val="25"/>
        </w:rPr>
        <w:t>Markovská</w:t>
      </w:r>
      <w:proofErr w:type="spellEnd"/>
      <w:r w:rsidR="00B5024C">
        <w:rPr>
          <w:rFonts w:ascii="LiberationSerif" w:hAnsi="LiberationSerif" w:cs="LiberationSerif"/>
          <w:sz w:val="25"/>
          <w:szCs w:val="25"/>
        </w:rPr>
        <w:t xml:space="preserve"> nie je zamestnaná na LF UPJŠ) </w:t>
      </w:r>
    </w:p>
    <w:p w:rsidR="00B5024C" w:rsidRDefault="00B5024C" w:rsidP="00B5024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</w:p>
    <w:p w:rsidR="00B5024C" w:rsidRDefault="00B5024C" w:rsidP="00B5024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3360E7">
        <w:rPr>
          <w:rFonts w:ascii="Arial" w:hAnsi="Arial" w:cs="Arial"/>
          <w:sz w:val="24"/>
          <w:szCs w:val="24"/>
        </w:rPr>
        <w:t xml:space="preserve">Stanovisko UPJŠ: Navrhujeme zmenu garanta na: </w:t>
      </w:r>
    </w:p>
    <w:p w:rsidR="00B5024C" w:rsidRDefault="00B5024C" w:rsidP="00B5024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Jenča</w:t>
      </w:r>
      <w:proofErr w:type="spellEnd"/>
      <w:r>
        <w:rPr>
          <w:rFonts w:ascii="Arial" w:hAnsi="Arial" w:cs="Arial"/>
          <w:sz w:val="24"/>
          <w:szCs w:val="24"/>
        </w:rPr>
        <w:t xml:space="preserve"> Andrej</w:t>
      </w:r>
      <w:r w:rsidRPr="003360E7">
        <w:rPr>
          <w:rFonts w:ascii="Arial" w:hAnsi="Arial" w:cs="Arial"/>
          <w:sz w:val="24"/>
          <w:szCs w:val="24"/>
        </w:rPr>
        <w:t>, prof., MUDr. PhD</w:t>
      </w:r>
      <w:r w:rsidR="001A13A6">
        <w:rPr>
          <w:rFonts w:ascii="Arial" w:hAnsi="Arial" w:cs="Arial"/>
          <w:sz w:val="24"/>
          <w:szCs w:val="24"/>
        </w:rPr>
        <w:t xml:space="preserve">., </w:t>
      </w:r>
      <w:r w:rsidRPr="003360E7">
        <w:rPr>
          <w:rFonts w:ascii="Arial" w:hAnsi="Arial" w:cs="Arial"/>
          <w:sz w:val="24"/>
          <w:szCs w:val="24"/>
        </w:rPr>
        <w:t xml:space="preserve"> profesor</w:t>
      </w:r>
      <w:r w:rsidR="001A13A6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zubné lekárstvo</w:t>
      </w:r>
      <w:r w:rsidRPr="003360E7">
        <w:rPr>
          <w:rFonts w:ascii="Arial" w:hAnsi="Arial" w:cs="Arial"/>
          <w:sz w:val="24"/>
          <w:szCs w:val="24"/>
        </w:rPr>
        <w:t>.</w:t>
      </w:r>
    </w:p>
    <w:p w:rsidR="00FD492E" w:rsidRDefault="00FD492E" w:rsidP="00FD492E">
      <w:pPr>
        <w:pStyle w:val="Default"/>
        <w:jc w:val="both"/>
      </w:pPr>
      <w:r>
        <w:rPr>
          <w:sz w:val="22"/>
          <w:szCs w:val="22"/>
        </w:rPr>
        <w:t xml:space="preserve">Na uvedenom študijnom programe nie sú potrební </w:t>
      </w:r>
      <w:proofErr w:type="spellStart"/>
      <w:r>
        <w:rPr>
          <w:sz w:val="22"/>
          <w:szCs w:val="22"/>
        </w:rPr>
        <w:t>spolugaranti</w:t>
      </w:r>
      <w:proofErr w:type="spellEnd"/>
      <w:r>
        <w:rPr>
          <w:sz w:val="22"/>
          <w:szCs w:val="22"/>
        </w:rPr>
        <w:t xml:space="preserve">, navrhujeme </w:t>
      </w:r>
      <w:proofErr w:type="spellStart"/>
      <w:r>
        <w:rPr>
          <w:sz w:val="22"/>
          <w:szCs w:val="22"/>
        </w:rPr>
        <w:t>spolugarantov</w:t>
      </w:r>
      <w:proofErr w:type="spellEnd"/>
      <w:r>
        <w:rPr>
          <w:sz w:val="22"/>
          <w:szCs w:val="22"/>
        </w:rPr>
        <w:t xml:space="preserve"> vynechať. Ďalej u</w:t>
      </w:r>
      <w:r w:rsidRPr="008848A8">
        <w:rPr>
          <w:sz w:val="22"/>
          <w:szCs w:val="22"/>
        </w:rPr>
        <w:t>vádzame, že v dobe podávania akreditačného</w:t>
      </w:r>
      <w:r>
        <w:rPr>
          <w:sz w:val="22"/>
          <w:szCs w:val="22"/>
        </w:rPr>
        <w:t xml:space="preserve"> spisu (až do 30.06.2015) </w:t>
      </w:r>
      <w:proofErr w:type="spellStart"/>
      <w:r>
        <w:rPr>
          <w:sz w:val="22"/>
          <w:szCs w:val="22"/>
        </w:rPr>
        <w:lastRenderedPageBreak/>
        <w:t>spolu</w:t>
      </w:r>
      <w:r w:rsidRPr="008848A8">
        <w:rPr>
          <w:sz w:val="22"/>
          <w:szCs w:val="22"/>
        </w:rPr>
        <w:t>garant</w:t>
      </w:r>
      <w:proofErr w:type="spellEnd"/>
      <w:r w:rsidRPr="008848A8">
        <w:rPr>
          <w:sz w:val="22"/>
          <w:szCs w:val="22"/>
        </w:rPr>
        <w:t xml:space="preserve"> prof. </w:t>
      </w:r>
      <w:r w:rsidRPr="00746D09">
        <w:t xml:space="preserve">MUDr. </w:t>
      </w:r>
      <w:proofErr w:type="spellStart"/>
      <w:r w:rsidRPr="00746D09">
        <w:t>Neda</w:t>
      </w:r>
      <w:proofErr w:type="spellEnd"/>
      <w:r w:rsidRPr="00746D09">
        <w:t xml:space="preserve"> </w:t>
      </w:r>
      <w:proofErr w:type="spellStart"/>
      <w:r w:rsidRPr="00746D09">
        <w:t>Markovská</w:t>
      </w:r>
      <w:proofErr w:type="spellEnd"/>
      <w:r w:rsidRPr="00746D09">
        <w:t xml:space="preserve"> CSc. bola zamestnaná na UPJŠ LF na plný úväzok na funkčnom mieste profesora. Situáciu po jej odchode z UPJŠ LF od 01.07.2015 sme vyriešili tak, že na miesto </w:t>
      </w:r>
      <w:proofErr w:type="spellStart"/>
      <w:r w:rsidRPr="00746D09">
        <w:t>spolugaranta</w:t>
      </w:r>
      <w:proofErr w:type="spellEnd"/>
      <w:r w:rsidRPr="00746D09">
        <w:t xml:space="preserve"> nastúpil doc. MUDr. Roman,</w:t>
      </w:r>
      <w:r>
        <w:t xml:space="preserve"> </w:t>
      </w:r>
      <w:proofErr w:type="spellStart"/>
      <w:r>
        <w:t>Šmucler,</w:t>
      </w:r>
      <w:r w:rsidRPr="00746D09">
        <w:t>PhD</w:t>
      </w:r>
      <w:proofErr w:type="spellEnd"/>
      <w:r w:rsidRPr="00746D09">
        <w:t>.</w:t>
      </w:r>
      <w:r>
        <w:t xml:space="preserve"> </w:t>
      </w:r>
      <w:r w:rsidRPr="00746D09">
        <w:t>z 1. LF UK z Prahy. Menovaný je našim zamestnancom od 01.08.2015 na plný pracovný úväzok a podal dekanovi žiadosť do výberového konania na obsadenie funkčného miesta</w:t>
      </w:r>
      <w:r w:rsidRPr="008848A8">
        <w:rPr>
          <w:sz w:val="22"/>
          <w:szCs w:val="22"/>
        </w:rPr>
        <w:t xml:space="preserve"> docenta. </w:t>
      </w:r>
      <w:r w:rsidRPr="007B2223">
        <w:t xml:space="preserve"> </w:t>
      </w:r>
    </w:p>
    <w:p w:rsidR="00B5024C" w:rsidRDefault="00B5024C">
      <w:pPr>
        <w:rPr>
          <w:rFonts w:ascii="Arial" w:hAnsi="Arial" w:cs="Arial"/>
          <w:sz w:val="24"/>
          <w:szCs w:val="24"/>
        </w:rPr>
      </w:pPr>
    </w:p>
    <w:p w:rsidR="003F5227" w:rsidRPr="00821584" w:rsidRDefault="00821584">
      <w:pPr>
        <w:rPr>
          <w:rFonts w:ascii="Arial" w:hAnsi="Arial" w:cs="Arial"/>
          <w:sz w:val="24"/>
          <w:szCs w:val="24"/>
        </w:rPr>
      </w:pPr>
      <w:r w:rsidRPr="001A13A6">
        <w:rPr>
          <w:rFonts w:ascii="Arial" w:hAnsi="Arial" w:cs="Arial"/>
          <w:b/>
          <w:sz w:val="24"/>
          <w:szCs w:val="24"/>
        </w:rPr>
        <w:t>Zubné lekárstvo, 3. st.,</w:t>
      </w:r>
      <w:r w:rsidRPr="00821584">
        <w:rPr>
          <w:rFonts w:ascii="Arial" w:hAnsi="Arial" w:cs="Arial"/>
          <w:sz w:val="24"/>
          <w:szCs w:val="24"/>
        </w:rPr>
        <w:t xml:space="preserve"> denná i externá forma, </w:t>
      </w:r>
      <w:r>
        <w:rPr>
          <w:rFonts w:ascii="Arial" w:hAnsi="Arial" w:cs="Arial"/>
          <w:sz w:val="24"/>
          <w:szCs w:val="24"/>
        </w:rPr>
        <w:t xml:space="preserve">slovenský i anglický jazyk, </w:t>
      </w:r>
      <w:r w:rsidRPr="00821584">
        <w:rPr>
          <w:rFonts w:ascii="Arial" w:hAnsi="Arial" w:cs="Arial"/>
          <w:sz w:val="24"/>
          <w:szCs w:val="24"/>
        </w:rPr>
        <w:t>č. žiadosti:  219/2014-AK / #1150045, 219/2014-AK / #1150044, 219/2014-AK / #1150043, 219/2014-AK / #1150042</w:t>
      </w:r>
    </w:p>
    <w:p w:rsidR="00821584" w:rsidRDefault="00821584" w:rsidP="00C267C6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hAnsi="LiberationSerif" w:cs="LiberationSerif"/>
          <w:sz w:val="25"/>
          <w:szCs w:val="25"/>
        </w:rPr>
      </w:pPr>
      <w:r w:rsidRPr="003360E7">
        <w:rPr>
          <w:rFonts w:ascii="Arial" w:hAnsi="Arial" w:cs="Arial"/>
          <w:sz w:val="24"/>
          <w:szCs w:val="24"/>
        </w:rPr>
        <w:t>Stanovisko A</w:t>
      </w:r>
      <w:r w:rsidR="00C267C6">
        <w:rPr>
          <w:rFonts w:ascii="Arial" w:hAnsi="Arial" w:cs="Arial"/>
          <w:sz w:val="24"/>
          <w:szCs w:val="24"/>
        </w:rPr>
        <w:t>K</w:t>
      </w:r>
      <w:r w:rsidRPr="003360E7">
        <w:rPr>
          <w:rFonts w:ascii="Arial" w:hAnsi="Arial" w:cs="Arial"/>
          <w:sz w:val="24"/>
          <w:szCs w:val="24"/>
        </w:rPr>
        <w:t xml:space="preserve">: </w:t>
      </w:r>
      <w:r>
        <w:rPr>
          <w:rFonts w:ascii="LiberationSerif" w:hAnsi="LiberationSerif" w:cs="LiberationSerif"/>
          <w:sz w:val="25"/>
          <w:szCs w:val="25"/>
        </w:rPr>
        <w:t xml:space="preserve">KSP-A3 nesplnená minimálna podmienka personálneho zabezpečenia ŠP (prof. </w:t>
      </w:r>
      <w:proofErr w:type="spellStart"/>
      <w:r>
        <w:rPr>
          <w:rFonts w:ascii="LiberationSerif" w:hAnsi="LiberationSerif" w:cs="LiberationSerif"/>
          <w:sz w:val="25"/>
          <w:szCs w:val="25"/>
        </w:rPr>
        <w:t>Markovská</w:t>
      </w:r>
      <w:proofErr w:type="spellEnd"/>
      <w:r>
        <w:rPr>
          <w:rFonts w:ascii="LiberationSerif" w:hAnsi="LiberationSerif" w:cs="LiberationSerif"/>
          <w:sz w:val="25"/>
          <w:szCs w:val="25"/>
        </w:rPr>
        <w:t xml:space="preserve"> nie je zamestnaná na LF UPJŠ) KSP-A6 nedostatočné garancie, chýba jeden </w:t>
      </w:r>
      <w:proofErr w:type="spellStart"/>
      <w:r>
        <w:rPr>
          <w:rFonts w:ascii="LiberationSerif" w:hAnsi="LiberationSerif" w:cs="LiberationSerif"/>
          <w:sz w:val="25"/>
          <w:szCs w:val="25"/>
        </w:rPr>
        <w:t>spolugarant</w:t>
      </w:r>
      <w:proofErr w:type="spellEnd"/>
      <w:r>
        <w:rPr>
          <w:rFonts w:ascii="LiberationSerif" w:hAnsi="LiberationSerif" w:cs="LiberationSerif"/>
          <w:sz w:val="25"/>
          <w:szCs w:val="25"/>
        </w:rPr>
        <w:t xml:space="preserve">. (prof. </w:t>
      </w:r>
      <w:proofErr w:type="spellStart"/>
      <w:r>
        <w:rPr>
          <w:rFonts w:ascii="LiberationSerif" w:hAnsi="LiberationSerif" w:cs="LiberationSerif"/>
          <w:sz w:val="25"/>
          <w:szCs w:val="25"/>
        </w:rPr>
        <w:t>Markovská</w:t>
      </w:r>
      <w:proofErr w:type="spellEnd"/>
      <w:r>
        <w:rPr>
          <w:rFonts w:ascii="LiberationSerif" w:hAnsi="LiberationSerif" w:cs="LiberationSerif"/>
          <w:sz w:val="25"/>
          <w:szCs w:val="25"/>
        </w:rPr>
        <w:t xml:space="preserve"> nie</w:t>
      </w:r>
    </w:p>
    <w:p w:rsidR="00821584" w:rsidRPr="003360E7" w:rsidRDefault="00821584" w:rsidP="00821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LiberationSerif" w:hAnsi="LiberationSerif" w:cs="LiberationSerif"/>
          <w:sz w:val="25"/>
          <w:szCs w:val="25"/>
        </w:rPr>
        <w:t>je zamestnaná na LF UPJŠ).</w:t>
      </w:r>
    </w:p>
    <w:p w:rsidR="00821584" w:rsidRPr="003360E7" w:rsidRDefault="00821584" w:rsidP="00821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1584" w:rsidRDefault="00821584" w:rsidP="00821584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  <w:r w:rsidRPr="003360E7">
        <w:rPr>
          <w:rFonts w:ascii="Arial" w:hAnsi="Arial" w:cs="Arial"/>
          <w:sz w:val="24"/>
          <w:szCs w:val="24"/>
        </w:rPr>
        <w:t>Stanovisko UPJŠ:</w:t>
      </w:r>
    </w:p>
    <w:p w:rsidR="00821584" w:rsidRDefault="00821584" w:rsidP="00821584">
      <w:pPr>
        <w:pStyle w:val="Default"/>
        <w:jc w:val="both"/>
      </w:pPr>
      <w:r w:rsidRPr="008848A8">
        <w:rPr>
          <w:sz w:val="22"/>
          <w:szCs w:val="22"/>
        </w:rPr>
        <w:t>Uvádzame, že v dobe podávania akreditačného</w:t>
      </w:r>
      <w:r>
        <w:rPr>
          <w:sz w:val="22"/>
          <w:szCs w:val="22"/>
        </w:rPr>
        <w:t xml:space="preserve"> spisu (až do 30.06.2015) </w:t>
      </w:r>
      <w:proofErr w:type="spellStart"/>
      <w:r>
        <w:rPr>
          <w:sz w:val="22"/>
          <w:szCs w:val="22"/>
        </w:rPr>
        <w:t>spolu</w:t>
      </w:r>
      <w:r w:rsidRPr="008848A8">
        <w:rPr>
          <w:sz w:val="22"/>
          <w:szCs w:val="22"/>
        </w:rPr>
        <w:t>garant</w:t>
      </w:r>
      <w:proofErr w:type="spellEnd"/>
      <w:r w:rsidRPr="008848A8">
        <w:rPr>
          <w:sz w:val="22"/>
          <w:szCs w:val="22"/>
        </w:rPr>
        <w:t xml:space="preserve"> prof. </w:t>
      </w:r>
      <w:r w:rsidRPr="00746D09">
        <w:t xml:space="preserve">MUDr. </w:t>
      </w:r>
      <w:proofErr w:type="spellStart"/>
      <w:r w:rsidRPr="00746D09">
        <w:t>Neda</w:t>
      </w:r>
      <w:proofErr w:type="spellEnd"/>
      <w:r w:rsidRPr="00746D09">
        <w:t xml:space="preserve"> </w:t>
      </w:r>
      <w:proofErr w:type="spellStart"/>
      <w:r w:rsidRPr="00746D09">
        <w:t>Markovská</w:t>
      </w:r>
      <w:proofErr w:type="spellEnd"/>
      <w:r w:rsidRPr="00746D09">
        <w:t xml:space="preserve"> CSc. bola zamestnaná na UPJŠ LF na plný úväzok na funkčnom mieste profesora. Situáciu po jej odchode z UPJŠ LF od 01.07.2015 sme vyriešili tak, že na miesto </w:t>
      </w:r>
      <w:proofErr w:type="spellStart"/>
      <w:r w:rsidRPr="00746D09">
        <w:t>spolugaranta</w:t>
      </w:r>
      <w:proofErr w:type="spellEnd"/>
      <w:r w:rsidRPr="00746D09">
        <w:t xml:space="preserve"> nastúpil doc. MUDr. Roman,</w:t>
      </w:r>
      <w:r w:rsidR="001A13A6">
        <w:t xml:space="preserve"> </w:t>
      </w:r>
      <w:proofErr w:type="spellStart"/>
      <w:r w:rsidR="001A13A6">
        <w:t>Šmucler</w:t>
      </w:r>
      <w:proofErr w:type="spellEnd"/>
      <w:r w:rsidR="001A13A6">
        <w:t>,</w:t>
      </w:r>
      <w:r w:rsidRPr="00746D09">
        <w:t xml:space="preserve"> PhD. </w:t>
      </w:r>
      <w:r w:rsidRPr="00746D09">
        <w:br/>
        <w:t>z 1. LF UK z Prahy. Menovaný je našim zamestnancom od 01.08.2015 na plný pracovný úväzok a podal dekanovi žiadosť do výberového konania na obsadenie funkčného miesta</w:t>
      </w:r>
      <w:r w:rsidRPr="008848A8">
        <w:rPr>
          <w:sz w:val="22"/>
          <w:szCs w:val="22"/>
        </w:rPr>
        <w:t xml:space="preserve"> docenta. </w:t>
      </w:r>
      <w:r w:rsidRPr="007B2223">
        <w:t xml:space="preserve"> </w:t>
      </w:r>
    </w:p>
    <w:p w:rsidR="00821584" w:rsidRDefault="00821584" w:rsidP="00821584">
      <w:pPr>
        <w:pStyle w:val="Default"/>
        <w:jc w:val="both"/>
      </w:pPr>
      <w:r w:rsidRPr="007B2223">
        <w:t>UPJŠ vie zabezpečiť garantovanie odboru nasledovne:</w:t>
      </w:r>
    </w:p>
    <w:p w:rsidR="00821584" w:rsidRPr="007B2223" w:rsidRDefault="00821584" w:rsidP="00821584">
      <w:pPr>
        <w:pStyle w:val="Default"/>
      </w:pPr>
      <w:r w:rsidRPr="007B2223">
        <w:t xml:space="preserve">Garant: </w:t>
      </w:r>
      <w:proofErr w:type="spellStart"/>
      <w:r>
        <w:t>Jenča</w:t>
      </w:r>
      <w:proofErr w:type="spellEnd"/>
      <w:r>
        <w:t xml:space="preserve"> Andrej</w:t>
      </w:r>
      <w:r w:rsidRPr="007B2223">
        <w:t xml:space="preserve">, </w:t>
      </w:r>
      <w:proofErr w:type="spellStart"/>
      <w:r w:rsidRPr="007B2223">
        <w:t>prof.</w:t>
      </w:r>
      <w:r>
        <w:t>,</w:t>
      </w:r>
      <w:r w:rsidRPr="007B2223">
        <w:t>MUDr</w:t>
      </w:r>
      <w:proofErr w:type="spellEnd"/>
      <w:r w:rsidRPr="007B2223">
        <w:t>. PhD</w:t>
      </w:r>
      <w:r>
        <w:t>.</w:t>
      </w:r>
      <w:r w:rsidRPr="007B2223">
        <w:t xml:space="preserve"> – profesor/</w:t>
      </w:r>
      <w:r>
        <w:t>zubné lekárstvo</w:t>
      </w:r>
    </w:p>
    <w:p w:rsidR="00821584" w:rsidRDefault="00821584" w:rsidP="00821584">
      <w:pPr>
        <w:pStyle w:val="Default"/>
      </w:pPr>
      <w:proofErr w:type="spellStart"/>
      <w:r w:rsidRPr="007B2223">
        <w:t>Spolugarant</w:t>
      </w:r>
      <w:proofErr w:type="spellEnd"/>
      <w:r w:rsidRPr="007B2223">
        <w:t xml:space="preserve"> 1: </w:t>
      </w:r>
      <w:proofErr w:type="spellStart"/>
      <w:r>
        <w:t>Pyndus</w:t>
      </w:r>
      <w:proofErr w:type="spellEnd"/>
      <w:r>
        <w:t xml:space="preserve"> </w:t>
      </w:r>
      <w:proofErr w:type="spellStart"/>
      <w:r>
        <w:t>Tetyana</w:t>
      </w:r>
      <w:proofErr w:type="spellEnd"/>
      <w:r w:rsidRPr="00531E6F">
        <w:t>, Doc. MUDr. CSc.</w:t>
      </w:r>
      <w:r w:rsidRPr="007B2223">
        <w:t xml:space="preserve">, - </w:t>
      </w:r>
      <w:r>
        <w:t>docent/zubné lekárstvo</w:t>
      </w:r>
    </w:p>
    <w:p w:rsidR="00821584" w:rsidRPr="007B2223" w:rsidRDefault="00821584" w:rsidP="00821584">
      <w:pPr>
        <w:pStyle w:val="Default"/>
      </w:pPr>
      <w:proofErr w:type="spellStart"/>
      <w:r>
        <w:t>Spolugarant</w:t>
      </w:r>
      <w:proofErr w:type="spellEnd"/>
      <w:r>
        <w:t xml:space="preserve"> 2: </w:t>
      </w:r>
      <w:proofErr w:type="spellStart"/>
      <w:r w:rsidRPr="00746D09">
        <w:t>Šmucler</w:t>
      </w:r>
      <w:proofErr w:type="spellEnd"/>
      <w:r w:rsidRPr="007B2223">
        <w:t xml:space="preserve"> </w:t>
      </w:r>
      <w:r>
        <w:t>Roman</w:t>
      </w:r>
      <w:r w:rsidRPr="007B2223">
        <w:t>, Doc. MUDr., PhD</w:t>
      </w:r>
      <w:r>
        <w:t>., - docent/zubné lekárstvo</w:t>
      </w:r>
    </w:p>
    <w:p w:rsidR="00821584" w:rsidRDefault="00821584" w:rsidP="00821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1584" w:rsidRPr="00821584" w:rsidRDefault="00821584" w:rsidP="008215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1584">
        <w:rPr>
          <w:rFonts w:ascii="Arial" w:hAnsi="Arial" w:cs="Arial"/>
          <w:b/>
          <w:sz w:val="24"/>
          <w:szCs w:val="24"/>
        </w:rPr>
        <w:t>Záver: Navrhujeme priznanie práv</w:t>
      </w:r>
    </w:p>
    <w:p w:rsidR="00E108EC" w:rsidRDefault="00E108EC" w:rsidP="00E108E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</w:p>
    <w:p w:rsidR="00E108EC" w:rsidRDefault="00E108EC" w:rsidP="00E108EC">
      <w:pPr>
        <w:pStyle w:val="Default"/>
        <w:rPr>
          <w:b/>
        </w:rPr>
      </w:pPr>
      <w:r>
        <w:rPr>
          <w:b/>
        </w:rPr>
        <w:t xml:space="preserve">Klinická biochémia </w:t>
      </w:r>
      <w:r w:rsidRPr="00821584">
        <w:t xml:space="preserve">3. st., denná i externá forma, </w:t>
      </w:r>
      <w:r>
        <w:t xml:space="preserve">slovenský i anglický jazyk, </w:t>
      </w:r>
      <w:r w:rsidRPr="00821584">
        <w:t xml:space="preserve">č. žiadosti:  </w:t>
      </w:r>
      <w:r>
        <w:t>219/2014-AK / #115002</w:t>
      </w:r>
      <w:r w:rsidRPr="00821584">
        <w:t xml:space="preserve">5, </w:t>
      </w:r>
      <w:r>
        <w:t>219/2014-AK / #115002</w:t>
      </w:r>
      <w:r w:rsidRPr="00821584">
        <w:t xml:space="preserve">4, </w:t>
      </w:r>
      <w:r>
        <w:t>219/2014-AK / #115002</w:t>
      </w:r>
      <w:r w:rsidRPr="00821584">
        <w:t xml:space="preserve">3, </w:t>
      </w:r>
      <w:r>
        <w:t>219/2014-AK / #115002</w:t>
      </w:r>
      <w:r w:rsidRPr="00821584">
        <w:t>2</w:t>
      </w:r>
      <w:r>
        <w:rPr>
          <w:b/>
        </w:rPr>
        <w:t xml:space="preserve"> </w:t>
      </w:r>
    </w:p>
    <w:p w:rsidR="00C267C6" w:rsidRDefault="00C267C6" w:rsidP="00E108EC">
      <w:pPr>
        <w:pStyle w:val="Default"/>
      </w:pPr>
      <w:r>
        <w:t>Stanovisko UPJŠ:</w:t>
      </w:r>
    </w:p>
    <w:p w:rsidR="00E108EC" w:rsidRPr="007B2223" w:rsidRDefault="00E108EC" w:rsidP="00E108EC">
      <w:pPr>
        <w:pStyle w:val="Default"/>
      </w:pPr>
      <w:r w:rsidRPr="007B2223">
        <w:t xml:space="preserve">UPJŠ </w:t>
      </w:r>
      <w:r>
        <w:t xml:space="preserve">navrhuje zmenu </w:t>
      </w:r>
      <w:proofErr w:type="spellStart"/>
      <w:r>
        <w:t>spolugaranta</w:t>
      </w:r>
      <w:proofErr w:type="spellEnd"/>
      <w:r>
        <w:t xml:space="preserve"> č. 2, </w:t>
      </w:r>
      <w:r w:rsidRPr="007B2223">
        <w:t>vie zabezpečiť garantovanie odboru nasledovne:</w:t>
      </w:r>
    </w:p>
    <w:p w:rsidR="00E108EC" w:rsidRPr="007B2223" w:rsidRDefault="00E108EC" w:rsidP="00E108EC">
      <w:pPr>
        <w:pStyle w:val="Default"/>
      </w:pPr>
      <w:r w:rsidRPr="007B2223">
        <w:t xml:space="preserve">Garant: </w:t>
      </w:r>
      <w:r>
        <w:t>Mareková Mária</w:t>
      </w:r>
      <w:r w:rsidRPr="007B2223">
        <w:t xml:space="preserve">, </w:t>
      </w:r>
      <w:proofErr w:type="spellStart"/>
      <w:r w:rsidRPr="007B2223">
        <w:t>prof.</w:t>
      </w:r>
      <w:r>
        <w:t>,Ing</w:t>
      </w:r>
      <w:proofErr w:type="spellEnd"/>
      <w:r>
        <w:t>.,</w:t>
      </w:r>
      <w:r w:rsidRPr="007B2223">
        <w:t xml:space="preserve"> </w:t>
      </w:r>
      <w:r>
        <w:t>CSc.</w:t>
      </w:r>
      <w:r w:rsidRPr="007B2223">
        <w:t xml:space="preserve"> – profesor/</w:t>
      </w:r>
      <w:proofErr w:type="spellStart"/>
      <w:r>
        <w:t>bochémia</w:t>
      </w:r>
      <w:proofErr w:type="spellEnd"/>
    </w:p>
    <w:p w:rsidR="00E108EC" w:rsidRDefault="00E108EC" w:rsidP="00E108EC">
      <w:pPr>
        <w:pStyle w:val="Default"/>
      </w:pPr>
      <w:proofErr w:type="spellStart"/>
      <w:r w:rsidRPr="007B2223">
        <w:t>Spolugarant</w:t>
      </w:r>
      <w:proofErr w:type="spellEnd"/>
      <w:r w:rsidRPr="007B2223">
        <w:t xml:space="preserve"> 1: </w:t>
      </w:r>
      <w:proofErr w:type="spellStart"/>
      <w:r w:rsidR="00A2737F">
        <w:t>Tomečková</w:t>
      </w:r>
      <w:proofErr w:type="spellEnd"/>
      <w:r w:rsidR="00A2737F">
        <w:t xml:space="preserve"> Vladim</w:t>
      </w:r>
      <w:r>
        <w:t>íra</w:t>
      </w:r>
      <w:r w:rsidRPr="00531E6F">
        <w:t xml:space="preserve">, Doc. </w:t>
      </w:r>
      <w:r>
        <w:t>RNDr., PhD</w:t>
      </w:r>
      <w:r w:rsidRPr="00531E6F">
        <w:t>.</w:t>
      </w:r>
      <w:r w:rsidRPr="007B2223">
        <w:t xml:space="preserve">, - </w:t>
      </w:r>
      <w:r>
        <w:t>docent/klinická biochémia</w:t>
      </w:r>
    </w:p>
    <w:p w:rsidR="00E108EC" w:rsidRDefault="00E108EC" w:rsidP="00E108EC">
      <w:pPr>
        <w:pStyle w:val="Default"/>
        <w:rPr>
          <w:b/>
        </w:rPr>
      </w:pPr>
      <w:proofErr w:type="spellStart"/>
      <w:r>
        <w:t>Spolugarant</w:t>
      </w:r>
      <w:proofErr w:type="spellEnd"/>
      <w:r>
        <w:t xml:space="preserve"> 2: </w:t>
      </w:r>
      <w:proofErr w:type="spellStart"/>
      <w:r>
        <w:t>Stupák</w:t>
      </w:r>
      <w:proofErr w:type="spellEnd"/>
      <w:r>
        <w:t xml:space="preserve"> Marek</w:t>
      </w:r>
      <w:r w:rsidRPr="007B2223">
        <w:t xml:space="preserve">, Doc. </w:t>
      </w:r>
      <w:r>
        <w:t>RNDr.</w:t>
      </w:r>
      <w:r w:rsidRPr="007B2223">
        <w:t>, PhD</w:t>
      </w:r>
      <w:r>
        <w:t>., - docent/klinická biochémia</w:t>
      </w:r>
    </w:p>
    <w:p w:rsidR="00E108EC" w:rsidRDefault="00E108EC" w:rsidP="00E108EC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sz w:val="24"/>
          <w:szCs w:val="24"/>
        </w:rPr>
      </w:pPr>
    </w:p>
    <w:p w:rsidR="00E108EC" w:rsidRDefault="00961815" w:rsidP="00961815">
      <w:pPr>
        <w:autoSpaceDE w:val="0"/>
        <w:autoSpaceDN w:val="0"/>
        <w:adjustRightInd w:val="0"/>
        <w:spacing w:after="0" w:line="240" w:lineRule="auto"/>
      </w:pPr>
      <w:r w:rsidRPr="00821584">
        <w:rPr>
          <w:rFonts w:ascii="Arial" w:hAnsi="Arial" w:cs="Arial"/>
          <w:b/>
          <w:sz w:val="24"/>
          <w:szCs w:val="24"/>
        </w:rPr>
        <w:t>Zá</w:t>
      </w:r>
      <w:r>
        <w:rPr>
          <w:rFonts w:ascii="Arial" w:hAnsi="Arial" w:cs="Arial"/>
          <w:b/>
          <w:sz w:val="24"/>
          <w:szCs w:val="24"/>
        </w:rPr>
        <w:t>ver: Navrhujeme priznanie práv bez časového obmedzenia</w:t>
      </w:r>
      <w:r>
        <w:t xml:space="preserve"> </w:t>
      </w:r>
    </w:p>
    <w:p w:rsidR="003F5227" w:rsidRDefault="003F5227"/>
    <w:p w:rsidR="00C267C6" w:rsidRPr="00714AA7" w:rsidRDefault="00714AA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Návrh na z</w:t>
      </w:r>
      <w:r w:rsidRPr="00714AA7">
        <w:rPr>
          <w:rFonts w:ascii="Arial" w:hAnsi="Arial" w:cs="Arial"/>
          <w:b/>
          <w:sz w:val="24"/>
          <w:szCs w:val="24"/>
        </w:rPr>
        <w:t xml:space="preserve">rušenie </w:t>
      </w:r>
      <w:proofErr w:type="spellStart"/>
      <w:r w:rsidRPr="00714AA7">
        <w:rPr>
          <w:rFonts w:ascii="Arial" w:hAnsi="Arial" w:cs="Arial"/>
          <w:b/>
          <w:sz w:val="24"/>
          <w:szCs w:val="24"/>
        </w:rPr>
        <w:t>spolugarantov</w:t>
      </w:r>
      <w:proofErr w:type="spellEnd"/>
    </w:p>
    <w:p w:rsidR="00F77E66" w:rsidRPr="00C267C6" w:rsidRDefault="00F77E66" w:rsidP="00C267C6">
      <w:pPr>
        <w:jc w:val="both"/>
        <w:rPr>
          <w:rFonts w:ascii="Arial" w:hAnsi="Arial" w:cs="Arial"/>
          <w:b/>
          <w:sz w:val="24"/>
          <w:szCs w:val="24"/>
        </w:rPr>
      </w:pPr>
      <w:r w:rsidRPr="00C267C6">
        <w:rPr>
          <w:rFonts w:ascii="Arial" w:hAnsi="Arial" w:cs="Arial"/>
          <w:b/>
          <w:sz w:val="24"/>
          <w:szCs w:val="24"/>
        </w:rPr>
        <w:t xml:space="preserve">V študijných programoch: </w:t>
      </w:r>
      <w:proofErr w:type="spellStart"/>
      <w:r w:rsidRPr="00C267C6">
        <w:rPr>
          <w:rFonts w:ascii="Arial" w:hAnsi="Arial" w:cs="Arial"/>
          <w:b/>
          <w:sz w:val="24"/>
          <w:szCs w:val="24"/>
        </w:rPr>
        <w:t>Fyzioterapia</w:t>
      </w:r>
      <w:proofErr w:type="spellEnd"/>
      <w:r w:rsidRPr="00C267C6">
        <w:rPr>
          <w:rFonts w:ascii="Arial" w:hAnsi="Arial" w:cs="Arial"/>
          <w:b/>
          <w:sz w:val="24"/>
          <w:szCs w:val="24"/>
        </w:rPr>
        <w:t xml:space="preserve"> 1. st., Ošetrovateľstvo 1. a 2. st., Verejné zdravotníctvo 1. a 2. st., Všeobecné lekárstvo spojený 1. a 2.st., Zubné lekárstvo spojený 1. a 2. st. navrhujeme zrušenie pozície </w:t>
      </w:r>
      <w:proofErr w:type="spellStart"/>
      <w:r w:rsidRPr="00C267C6">
        <w:rPr>
          <w:rFonts w:ascii="Arial" w:hAnsi="Arial" w:cs="Arial"/>
          <w:b/>
          <w:sz w:val="24"/>
          <w:szCs w:val="24"/>
        </w:rPr>
        <w:t>spolugarant</w:t>
      </w:r>
      <w:proofErr w:type="spellEnd"/>
      <w:r w:rsidRPr="00C267C6">
        <w:rPr>
          <w:rFonts w:ascii="Arial" w:hAnsi="Arial" w:cs="Arial"/>
          <w:b/>
          <w:sz w:val="24"/>
          <w:szCs w:val="24"/>
        </w:rPr>
        <w:t xml:space="preserve"> 1 a 2. tak</w:t>
      </w:r>
      <w:r w:rsidR="00C267C6">
        <w:rPr>
          <w:rFonts w:ascii="Arial" w:hAnsi="Arial" w:cs="Arial"/>
          <w:b/>
          <w:sz w:val="24"/>
          <w:szCs w:val="24"/>
        </w:rPr>
        <w:t>,</w:t>
      </w:r>
      <w:r w:rsidRPr="00C267C6">
        <w:rPr>
          <w:rFonts w:ascii="Arial" w:hAnsi="Arial" w:cs="Arial"/>
          <w:b/>
          <w:sz w:val="24"/>
          <w:szCs w:val="24"/>
        </w:rPr>
        <w:t xml:space="preserve"> ako to je aj na LF v Bratislave a Martine.</w:t>
      </w:r>
    </w:p>
    <w:p w:rsidR="001773E4" w:rsidRDefault="001773E4">
      <w:pPr>
        <w:sectPr w:rsidR="001773E4" w:rsidSect="001773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227" w:rsidRPr="0007789D" w:rsidRDefault="003F5227" w:rsidP="003F5227">
      <w:pPr>
        <w:shd w:val="clear" w:color="auto" w:fill="D9D9D9"/>
        <w:autoSpaceDE w:val="0"/>
        <w:autoSpaceDN w:val="0"/>
        <w:adjustRightInd w:val="0"/>
        <w:spacing w:after="240"/>
        <w:jc w:val="both"/>
        <w:rPr>
          <w:rFonts w:cs="Calibri"/>
          <w:b/>
          <w:color w:val="000000"/>
          <w:sz w:val="28"/>
          <w:szCs w:val="28"/>
        </w:rPr>
      </w:pPr>
      <w:r w:rsidRPr="0007789D">
        <w:rPr>
          <w:rFonts w:cs="Calibri"/>
          <w:b/>
          <w:color w:val="000000"/>
          <w:sz w:val="28"/>
          <w:szCs w:val="28"/>
        </w:rPr>
        <w:lastRenderedPageBreak/>
        <w:t>Doplnenie informácií k „chybovým upozorneniam“ v  Prílohe k bodu 2-ŠP/UPJŠ LF</w:t>
      </w:r>
    </w:p>
    <w:tbl>
      <w:tblPr>
        <w:tblW w:w="50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543"/>
        <w:gridCol w:w="1572"/>
        <w:gridCol w:w="1308"/>
        <w:gridCol w:w="1420"/>
        <w:gridCol w:w="1572"/>
        <w:gridCol w:w="1449"/>
        <w:gridCol w:w="1529"/>
        <w:gridCol w:w="1572"/>
        <w:gridCol w:w="1446"/>
      </w:tblGrid>
      <w:tr w:rsidR="003F5227" w:rsidRPr="007265F8" w:rsidTr="00C51D70">
        <w:tc>
          <w:tcPr>
            <w:tcW w:w="33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Riadok</w:t>
            </w:r>
          </w:p>
        </w:tc>
        <w:tc>
          <w:tcPr>
            <w:tcW w:w="53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Garant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Garant – </w:t>
            </w: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info</w:t>
            </w:r>
            <w:proofErr w:type="spellEnd"/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„Chybové upozornenie“</w:t>
            </w:r>
          </w:p>
        </w:tc>
        <w:tc>
          <w:tcPr>
            <w:tcW w:w="455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Doplnená informácia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Garant – </w:t>
            </w:r>
            <w:proofErr w:type="spellStart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info</w:t>
            </w:r>
            <w:proofErr w:type="spellEnd"/>
          </w:p>
        </w:tc>
        <w:tc>
          <w:tcPr>
            <w:tcW w:w="49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Spolugarant</w:t>
            </w:r>
            <w:proofErr w:type="spellEnd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Spolugarant</w:t>
            </w:r>
            <w:proofErr w:type="spellEnd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1 – </w:t>
            </w: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info</w:t>
            </w:r>
            <w:proofErr w:type="spellEnd"/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„Chybové upozornenie“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Doplnená informácia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Spolugarant</w:t>
            </w:r>
            <w:proofErr w:type="spellEnd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info</w:t>
            </w:r>
            <w:proofErr w:type="spellEnd"/>
          </w:p>
        </w:tc>
        <w:tc>
          <w:tcPr>
            <w:tcW w:w="532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Spolugarant</w:t>
            </w:r>
            <w:proofErr w:type="spellEnd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Spolugarant</w:t>
            </w:r>
            <w:proofErr w:type="spellEnd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2 – </w:t>
            </w: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info</w:t>
            </w:r>
            <w:proofErr w:type="spellEnd"/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„Chybové upozornenie“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Doplnená informácia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Spolugarant</w:t>
            </w:r>
            <w:proofErr w:type="spellEnd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2737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info</w:t>
            </w:r>
            <w:proofErr w:type="spellEnd"/>
          </w:p>
        </w:tc>
      </w:tr>
      <w:tr w:rsidR="003F5227" w:rsidRPr="007265F8" w:rsidTr="00C51D70">
        <w:tc>
          <w:tcPr>
            <w:tcW w:w="33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Knap</w:t>
            </w:r>
            <w:proofErr w:type="spellEnd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Viliam, Mgr. PhD. (1974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odborný asistent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(2013)</w:t>
            </w:r>
          </w:p>
        </w:tc>
        <w:tc>
          <w:tcPr>
            <w:tcW w:w="532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Hagovská</w:t>
            </w:r>
            <w:proofErr w:type="spellEnd"/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Magdaléna, PhDr., PhD.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odborný asistent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(2010)</w:t>
            </w:r>
          </w:p>
        </w:tc>
      </w:tr>
      <w:tr w:rsidR="003F5227" w:rsidRPr="00A864A7" w:rsidTr="00C51D70">
        <w:tc>
          <w:tcPr>
            <w:tcW w:w="33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Jarčuška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Pavol, prof. MUDr. PhD. (1962)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§ 83 ods. 9 ZVŠ</w:t>
            </w:r>
          </w:p>
        </w:tc>
        <w:tc>
          <w:tcPr>
            <w:tcW w:w="455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zmena garanta</w:t>
            </w:r>
          </w:p>
        </w:tc>
        <w:tc>
          <w:tcPr>
            <w:tcW w:w="49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Legáth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Ľubomír, doc. MUDr. CSc. (1958)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docent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(2001)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rušíme 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zmena na garanta</w:t>
            </w:r>
          </w:p>
        </w:tc>
      </w:tr>
      <w:tr w:rsidR="003F5227" w:rsidRPr="00A864A7" w:rsidTr="00C51D70">
        <w:tc>
          <w:tcPr>
            <w:tcW w:w="33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Hagovská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Magdaléna, PhDr., PhD.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odborný asistent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(2010)</w:t>
            </w:r>
          </w:p>
        </w:tc>
        <w:tc>
          <w:tcPr>
            <w:tcW w:w="532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Knap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Viliam, Mgr. PhD. (1974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odborný asistent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(2013)</w:t>
            </w:r>
          </w:p>
        </w:tc>
      </w:tr>
      <w:tr w:rsidR="003F5227" w:rsidRPr="00A864A7" w:rsidTr="00C51D70">
        <w:tc>
          <w:tcPr>
            <w:tcW w:w="33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6 - 9</w:t>
            </w:r>
          </w:p>
        </w:tc>
        <w:tc>
          <w:tcPr>
            <w:tcW w:w="53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Šmucler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Roman, doc. MUDr. CSc. (1969)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zmena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spolugaranta</w:t>
            </w:r>
            <w:proofErr w:type="spellEnd"/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docent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(2015)</w:t>
            </w:r>
          </w:p>
        </w:tc>
        <w:tc>
          <w:tcPr>
            <w:tcW w:w="532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F5227" w:rsidRPr="00A864A7" w:rsidTr="00C51D70">
        <w:tc>
          <w:tcPr>
            <w:tcW w:w="33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color w:val="000000"/>
                <w:sz w:val="20"/>
                <w:szCs w:val="20"/>
              </w:rPr>
              <w:t>12-15</w:t>
            </w:r>
          </w:p>
        </w:tc>
        <w:tc>
          <w:tcPr>
            <w:tcW w:w="53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Jarčuška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Pavol, prof. MUDr. PhD. (1962)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§ 83 ods. 9 ZVŠ</w:t>
            </w:r>
          </w:p>
        </w:tc>
        <w:tc>
          <w:tcPr>
            <w:tcW w:w="455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zmena garanta</w:t>
            </w:r>
          </w:p>
        </w:tc>
        <w:tc>
          <w:tcPr>
            <w:tcW w:w="49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Rimárová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 Kvetoslava, doc. MUDr., CSc., </w:t>
            </w: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mim</w:t>
            </w:r>
            <w:proofErr w:type="spellEnd"/>
            <w:r w:rsidRPr="00A2737F">
              <w:rPr>
                <w:rFonts w:ascii="Arial" w:eastAsia="Calibri" w:hAnsi="Arial" w:cs="Arial"/>
                <w:sz w:val="20"/>
                <w:szCs w:val="20"/>
              </w:rPr>
              <w:t>. prof. (1958)</w:t>
            </w:r>
          </w:p>
          <w:p w:rsidR="003F5227" w:rsidRPr="00A2737F" w:rsidRDefault="003F5227" w:rsidP="00C51D7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zmena </w:t>
            </w: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spolugaranta</w:t>
            </w:r>
            <w:proofErr w:type="spellEnd"/>
          </w:p>
          <w:p w:rsidR="003F5227" w:rsidRPr="00A2737F" w:rsidRDefault="003F5227" w:rsidP="00C51D7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profesor</w:t>
            </w:r>
          </w:p>
          <w:p w:rsidR="003F5227" w:rsidRPr="00A2737F" w:rsidRDefault="003F5227" w:rsidP="00C51D7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(2014)</w:t>
            </w:r>
          </w:p>
        </w:tc>
        <w:tc>
          <w:tcPr>
            <w:tcW w:w="532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Vargová Viola, doc. MUDr., PhD. (1977)</w:t>
            </w:r>
          </w:p>
        </w:tc>
        <w:tc>
          <w:tcPr>
            <w:tcW w:w="547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 xml:space="preserve">zmena </w:t>
            </w:r>
            <w:proofErr w:type="spellStart"/>
            <w:r w:rsidRPr="00A2737F">
              <w:rPr>
                <w:rFonts w:ascii="Arial" w:eastAsia="Calibri" w:hAnsi="Arial" w:cs="Arial"/>
                <w:sz w:val="20"/>
                <w:szCs w:val="20"/>
              </w:rPr>
              <w:t>spolugaranta</w:t>
            </w:r>
            <w:proofErr w:type="spellEnd"/>
          </w:p>
        </w:tc>
        <w:tc>
          <w:tcPr>
            <w:tcW w:w="504" w:type="pct"/>
            <w:shd w:val="clear" w:color="auto" w:fill="auto"/>
          </w:tcPr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docent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2737F">
              <w:rPr>
                <w:rFonts w:ascii="Arial" w:eastAsia="Calibri" w:hAnsi="Arial" w:cs="Arial"/>
                <w:sz w:val="20"/>
                <w:szCs w:val="20"/>
              </w:rPr>
              <w:t>(2011)</w:t>
            </w:r>
          </w:p>
          <w:p w:rsidR="003F5227" w:rsidRPr="00A2737F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3F5227" w:rsidRDefault="003F5227" w:rsidP="003F5227"/>
    <w:p w:rsidR="003F5227" w:rsidRDefault="003F5227" w:rsidP="003F5227">
      <w:r>
        <w:br w:type="column"/>
      </w:r>
    </w:p>
    <w:tbl>
      <w:tblPr>
        <w:tblW w:w="50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543"/>
        <w:gridCol w:w="1572"/>
        <w:gridCol w:w="1308"/>
        <w:gridCol w:w="1420"/>
        <w:gridCol w:w="1572"/>
        <w:gridCol w:w="1449"/>
        <w:gridCol w:w="1529"/>
        <w:gridCol w:w="1572"/>
        <w:gridCol w:w="1446"/>
      </w:tblGrid>
      <w:tr w:rsidR="003F5227" w:rsidRPr="007265F8" w:rsidTr="00C51D70">
        <w:tc>
          <w:tcPr>
            <w:tcW w:w="33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18-21</w:t>
            </w:r>
          </w:p>
        </w:tc>
        <w:tc>
          <w:tcPr>
            <w:tcW w:w="53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Donič Viliam, prof. MUDr., CSc. (1962)</w:t>
            </w:r>
          </w:p>
        </w:tc>
        <w:tc>
          <w:tcPr>
            <w:tcW w:w="547" w:type="pct"/>
            <w:shd w:val="clear" w:color="auto" w:fill="auto"/>
          </w:tcPr>
          <w:p w:rsidR="003F5227" w:rsidRPr="00074554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</w:rPr>
            </w:pPr>
            <w:r w:rsidRPr="00074554">
              <w:rPr>
                <w:rFonts w:ascii="Calibri" w:eastAsia="Calibri" w:hAnsi="Calibri"/>
              </w:rPr>
              <w:t>NEUVEDENA FUNKCIA</w:t>
            </w:r>
          </w:p>
        </w:tc>
        <w:tc>
          <w:tcPr>
            <w:tcW w:w="455" w:type="pct"/>
            <w:shd w:val="clear" w:color="auto" w:fill="auto"/>
          </w:tcPr>
          <w:p w:rsidR="003F522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profesor</w:t>
            </w:r>
          </w:p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(2005)</w:t>
            </w:r>
          </w:p>
        </w:tc>
        <w:tc>
          <w:tcPr>
            <w:tcW w:w="49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</w:rPr>
            </w:pPr>
            <w:proofErr w:type="spellStart"/>
            <w:r>
              <w:rPr>
                <w:rFonts w:ascii="Calibri" w:eastAsia="Calibri" w:hAnsi="Calibri"/>
              </w:rPr>
              <w:t>Pallayová</w:t>
            </w:r>
            <w:proofErr w:type="spellEnd"/>
            <w:r>
              <w:rPr>
                <w:rFonts w:ascii="Calibri" w:eastAsia="Calibri" w:hAnsi="Calibri"/>
              </w:rPr>
              <w:t xml:space="preserve"> Mária, doc. MUDr., PhD. (1980)</w:t>
            </w:r>
          </w:p>
        </w:tc>
        <w:tc>
          <w:tcPr>
            <w:tcW w:w="54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7265F8">
              <w:rPr>
                <w:rFonts w:ascii="Calibri" w:eastAsia="Calibri" w:hAnsi="Calibri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docent</w:t>
            </w:r>
          </w:p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(2013)</w:t>
            </w:r>
          </w:p>
        </w:tc>
        <w:tc>
          <w:tcPr>
            <w:tcW w:w="532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Beňačka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Roman, doc. MUDr., CSc.,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 prof. (1964)</w:t>
            </w:r>
          </w:p>
        </w:tc>
        <w:tc>
          <w:tcPr>
            <w:tcW w:w="54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7265F8">
              <w:rPr>
                <w:rFonts w:ascii="Calibri" w:eastAsia="Calibri" w:hAnsi="Calibri"/>
              </w:rPr>
              <w:t>NEUVEDENA FUNKCIA</w:t>
            </w:r>
          </w:p>
        </w:tc>
        <w:tc>
          <w:tcPr>
            <w:tcW w:w="504" w:type="pct"/>
            <w:shd w:val="clear" w:color="auto" w:fill="auto"/>
          </w:tcPr>
          <w:p w:rsidR="003F5227" w:rsidRPr="009D2279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9D2279">
              <w:rPr>
                <w:rFonts w:ascii="Calibri" w:eastAsia="Calibri" w:hAnsi="Calibri" w:cs="Calibri"/>
                <w:color w:val="000000"/>
              </w:rPr>
              <w:t>profesor</w:t>
            </w:r>
          </w:p>
          <w:p w:rsidR="003F5227" w:rsidRPr="003B75FC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9D2279">
              <w:rPr>
                <w:rFonts w:ascii="Calibri" w:eastAsia="Calibri" w:hAnsi="Calibri" w:cs="Calibri"/>
                <w:color w:val="000000"/>
              </w:rPr>
              <w:t>(2007)</w:t>
            </w:r>
          </w:p>
        </w:tc>
      </w:tr>
      <w:tr w:rsidR="003F5227" w:rsidRPr="007265F8" w:rsidTr="00C51D70">
        <w:tc>
          <w:tcPr>
            <w:tcW w:w="33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26-29</w:t>
            </w:r>
          </w:p>
        </w:tc>
        <w:tc>
          <w:tcPr>
            <w:tcW w:w="53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5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9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50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32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Stupák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Marek, doc. RNDr., PhD. (1977)</w:t>
            </w:r>
          </w:p>
        </w:tc>
        <w:tc>
          <w:tcPr>
            <w:tcW w:w="547" w:type="pct"/>
            <w:shd w:val="clear" w:color="auto" w:fill="auto"/>
          </w:tcPr>
          <w:p w:rsidR="003F5227" w:rsidRPr="00A864A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</w:rPr>
            </w:pPr>
            <w:r w:rsidRPr="00A864A7">
              <w:rPr>
                <w:rFonts w:ascii="Calibri" w:eastAsia="Calibri" w:hAnsi="Calibri" w:cs="Calibri"/>
              </w:rPr>
              <w:t xml:space="preserve">zmena </w:t>
            </w:r>
            <w:proofErr w:type="spellStart"/>
            <w:r w:rsidRPr="00A864A7">
              <w:rPr>
                <w:rFonts w:ascii="Calibri" w:eastAsia="Calibri" w:hAnsi="Calibri" w:cs="Calibri"/>
              </w:rPr>
              <w:t>spolugaranta</w:t>
            </w:r>
            <w:proofErr w:type="spellEnd"/>
          </w:p>
        </w:tc>
        <w:tc>
          <w:tcPr>
            <w:tcW w:w="504" w:type="pct"/>
            <w:shd w:val="clear" w:color="auto" w:fill="auto"/>
          </w:tcPr>
          <w:p w:rsidR="003F5227" w:rsidRPr="009D2279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9D2279">
              <w:rPr>
                <w:rFonts w:ascii="Calibri" w:eastAsia="Calibri" w:hAnsi="Calibri" w:cs="Calibri"/>
                <w:color w:val="000000"/>
              </w:rPr>
              <w:t>docent</w:t>
            </w:r>
          </w:p>
          <w:p w:rsidR="003F5227" w:rsidRPr="009D2279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9D2279">
              <w:rPr>
                <w:rFonts w:ascii="Calibri" w:eastAsia="Calibri" w:hAnsi="Calibri" w:cs="Calibri"/>
                <w:color w:val="000000"/>
              </w:rPr>
              <w:t>(2014)</w:t>
            </w:r>
          </w:p>
        </w:tc>
      </w:tr>
      <w:tr w:rsidR="003F5227" w:rsidRPr="007265F8" w:rsidTr="00C51D70">
        <w:tc>
          <w:tcPr>
            <w:tcW w:w="33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42-43</w:t>
            </w:r>
          </w:p>
        </w:tc>
        <w:tc>
          <w:tcPr>
            <w:tcW w:w="53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5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94" w:type="pct"/>
            <w:shd w:val="clear" w:color="auto" w:fill="auto"/>
          </w:tcPr>
          <w:p w:rsidR="003F5227" w:rsidRPr="00A864A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A864A7">
              <w:rPr>
                <w:rFonts w:ascii="Calibri" w:eastAsia="Calibri" w:hAnsi="Calibri" w:cs="Calibri"/>
                <w:color w:val="000000"/>
              </w:rPr>
              <w:t>Šmucler</w:t>
            </w:r>
            <w:proofErr w:type="spellEnd"/>
            <w:r w:rsidRPr="00A864A7">
              <w:rPr>
                <w:rFonts w:ascii="Calibri" w:eastAsia="Calibri" w:hAnsi="Calibri" w:cs="Calibri"/>
                <w:color w:val="000000"/>
              </w:rPr>
              <w:t xml:space="preserve"> Roman, doc. MUDr. CSc. (1969)</w:t>
            </w:r>
          </w:p>
        </w:tc>
        <w:tc>
          <w:tcPr>
            <w:tcW w:w="547" w:type="pct"/>
            <w:shd w:val="clear" w:color="auto" w:fill="auto"/>
          </w:tcPr>
          <w:p w:rsidR="003F5227" w:rsidRPr="00A864A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A864A7">
              <w:rPr>
                <w:rFonts w:ascii="Calibri" w:eastAsia="Calibri" w:hAnsi="Calibri" w:cs="Calibri"/>
                <w:color w:val="000000"/>
              </w:rPr>
              <w:t>zmena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spolu</w:t>
            </w:r>
            <w:r w:rsidRPr="00A864A7">
              <w:rPr>
                <w:rFonts w:ascii="Calibri" w:eastAsia="Calibri" w:hAnsi="Calibri" w:cs="Calibri"/>
              </w:rPr>
              <w:t>garanta</w:t>
            </w:r>
            <w:proofErr w:type="spellEnd"/>
          </w:p>
        </w:tc>
        <w:tc>
          <w:tcPr>
            <w:tcW w:w="504" w:type="pct"/>
            <w:shd w:val="clear" w:color="auto" w:fill="auto"/>
          </w:tcPr>
          <w:p w:rsidR="003F5227" w:rsidRPr="00A864A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A864A7">
              <w:rPr>
                <w:rFonts w:ascii="Calibri" w:eastAsia="Calibri" w:hAnsi="Calibri" w:cs="Calibri"/>
                <w:color w:val="000000"/>
              </w:rPr>
              <w:t>docent</w:t>
            </w:r>
          </w:p>
          <w:p w:rsidR="003F5227" w:rsidRPr="00A864A7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A864A7">
              <w:rPr>
                <w:rFonts w:ascii="Calibri" w:eastAsia="Calibri" w:hAnsi="Calibri" w:cs="Calibri"/>
                <w:color w:val="000000"/>
              </w:rPr>
              <w:t>(201</w:t>
            </w:r>
            <w:r>
              <w:rPr>
                <w:rFonts w:ascii="Calibri" w:eastAsia="Calibri" w:hAnsi="Calibri" w:cs="Calibri"/>
                <w:color w:val="000000"/>
              </w:rPr>
              <w:t>5</w:t>
            </w:r>
            <w:r w:rsidRPr="00A864A7"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532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7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04" w:type="pct"/>
            <w:shd w:val="clear" w:color="auto" w:fill="auto"/>
          </w:tcPr>
          <w:p w:rsidR="003F5227" w:rsidRPr="007265F8" w:rsidRDefault="003F5227" w:rsidP="00C51D7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3F5227" w:rsidRPr="007265F8" w:rsidRDefault="003F5227" w:rsidP="003F522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:rsidR="003F5227" w:rsidRDefault="00AA598F">
      <w:r>
        <w:t>Koniec prílohy</w:t>
      </w:r>
    </w:p>
    <w:sectPr w:rsidR="003F5227" w:rsidSect="001773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27"/>
    <w:rsid w:val="001773E4"/>
    <w:rsid w:val="001A13A6"/>
    <w:rsid w:val="003360E7"/>
    <w:rsid w:val="003F5227"/>
    <w:rsid w:val="00481372"/>
    <w:rsid w:val="00714AA7"/>
    <w:rsid w:val="00821584"/>
    <w:rsid w:val="008C4E2D"/>
    <w:rsid w:val="00941178"/>
    <w:rsid w:val="00961815"/>
    <w:rsid w:val="009B7AC8"/>
    <w:rsid w:val="00A2737F"/>
    <w:rsid w:val="00AA598F"/>
    <w:rsid w:val="00B5024C"/>
    <w:rsid w:val="00B70BAF"/>
    <w:rsid w:val="00C267C6"/>
    <w:rsid w:val="00E108EC"/>
    <w:rsid w:val="00F77E66"/>
    <w:rsid w:val="00FD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21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21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pavol.sovak</dc:creator>
  <cp:lastModifiedBy>Mária Slugeňová</cp:lastModifiedBy>
  <cp:revision>2</cp:revision>
  <dcterms:created xsi:type="dcterms:W3CDTF">2015-09-16T12:17:00Z</dcterms:created>
  <dcterms:modified xsi:type="dcterms:W3CDTF">2015-09-16T12:17:00Z</dcterms:modified>
</cp:coreProperties>
</file>